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6E98" w:rsidRDefault="003D6E98" w:rsidP="003D6E98">
      <w:pPr>
        <w:ind w:left="1416" w:firstLine="708"/>
        <w:jc w:val="right"/>
        <w:rPr>
          <w:sz w:val="28"/>
          <w:szCs w:val="28"/>
          <w:lang w:val="uk-UA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4CEE2869" wp14:editId="6791106B">
            <wp:simplePos x="0" y="0"/>
            <wp:positionH relativeFrom="column">
              <wp:posOffset>2724150</wp:posOffset>
            </wp:positionH>
            <wp:positionV relativeFrom="paragraph">
              <wp:posOffset>-228600</wp:posOffset>
            </wp:positionV>
            <wp:extent cx="485775" cy="695325"/>
            <wp:effectExtent l="0" t="0" r="0" b="0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sz w:val="28"/>
          <w:szCs w:val="28"/>
          <w:lang w:val="uk-UA"/>
        </w:rPr>
        <w:t xml:space="preserve"> </w:t>
      </w:r>
    </w:p>
    <w:p w:rsidR="003D6E98" w:rsidRDefault="003D6E98" w:rsidP="003D6E98">
      <w:pPr>
        <w:ind w:left="1416" w:firstLine="708"/>
        <w:jc w:val="center"/>
        <w:rPr>
          <w:sz w:val="28"/>
          <w:szCs w:val="28"/>
          <w:lang w:val="uk-UA"/>
        </w:rPr>
      </w:pPr>
    </w:p>
    <w:p w:rsidR="003D6E98" w:rsidRDefault="003D6E98" w:rsidP="003D6E98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3D6E98" w:rsidRDefault="003D6E98" w:rsidP="003D6E98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КИЇВСЬКА РАЙОННА В м. ПОЛТАВІ РАДА</w:t>
      </w:r>
    </w:p>
    <w:p w:rsidR="003D6E98" w:rsidRDefault="003D6E98" w:rsidP="003D6E98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ВИКОНАВЧИЙ КОМІТЕТ</w:t>
      </w:r>
    </w:p>
    <w:p w:rsidR="003D6E98" w:rsidRDefault="003D6E98" w:rsidP="003D6E98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3D6E98" w:rsidRDefault="003D6E98" w:rsidP="003D6E98">
      <w:pPr>
        <w:pStyle w:val="a3"/>
        <w:jc w:val="center"/>
        <w:rPr>
          <w:rFonts w:ascii="Times New Roman" w:hAnsi="Times New Roman"/>
          <w:b/>
          <w:sz w:val="32"/>
          <w:szCs w:val="32"/>
          <w:lang w:val="uk-UA"/>
        </w:rPr>
      </w:pPr>
      <w:r>
        <w:rPr>
          <w:rFonts w:ascii="Times New Roman" w:hAnsi="Times New Roman"/>
          <w:b/>
          <w:sz w:val="32"/>
          <w:szCs w:val="32"/>
          <w:lang w:val="uk-UA"/>
        </w:rPr>
        <w:t xml:space="preserve">Р І Ш Е Н </w:t>
      </w:r>
      <w:proofErr w:type="spellStart"/>
      <w:r>
        <w:rPr>
          <w:rFonts w:ascii="Times New Roman" w:hAnsi="Times New Roman"/>
          <w:b/>
          <w:sz w:val="32"/>
          <w:szCs w:val="32"/>
          <w:lang w:val="uk-UA"/>
        </w:rPr>
        <w:t>Н</w:t>
      </w:r>
      <w:proofErr w:type="spellEnd"/>
      <w:r>
        <w:rPr>
          <w:rFonts w:ascii="Times New Roman" w:hAnsi="Times New Roman"/>
          <w:b/>
          <w:sz w:val="32"/>
          <w:szCs w:val="32"/>
          <w:lang w:val="uk-UA"/>
        </w:rPr>
        <w:t xml:space="preserve"> Я</w:t>
      </w:r>
    </w:p>
    <w:p w:rsidR="003D6E98" w:rsidRDefault="003D6E98" w:rsidP="003D6E98">
      <w:pPr>
        <w:pStyle w:val="a3"/>
        <w:jc w:val="center"/>
        <w:rPr>
          <w:rFonts w:ascii="Times New Roman" w:hAnsi="Times New Roman"/>
          <w:b/>
          <w:sz w:val="32"/>
          <w:szCs w:val="32"/>
          <w:lang w:val="uk-UA"/>
        </w:rPr>
      </w:pPr>
    </w:p>
    <w:p w:rsidR="003D6E98" w:rsidRPr="00C62B95" w:rsidRDefault="003D6E98" w:rsidP="003D6E98">
      <w:pPr>
        <w:pStyle w:val="a3"/>
        <w:jc w:val="center"/>
        <w:rPr>
          <w:rFonts w:ascii="Times New Roman" w:hAnsi="Times New Roman"/>
          <w:b/>
          <w:sz w:val="32"/>
          <w:szCs w:val="32"/>
          <w:lang w:val="uk-UA"/>
        </w:rPr>
      </w:pPr>
      <w:r>
        <w:rPr>
          <w:rFonts w:ascii="Times New Roman" w:hAnsi="Times New Roman"/>
          <w:b/>
          <w:sz w:val="32"/>
          <w:szCs w:val="32"/>
          <w:lang w:val="uk-UA"/>
        </w:rPr>
        <w:t xml:space="preserve">                                                                                                                                  </w:t>
      </w:r>
    </w:p>
    <w:p w:rsidR="003D6E98" w:rsidRPr="001B3B42" w:rsidRDefault="003D6E98" w:rsidP="003D6E98">
      <w:pPr>
        <w:pStyle w:val="a3"/>
        <w:jc w:val="both"/>
        <w:rPr>
          <w:rFonts w:ascii="Times New Roman" w:hAnsi="Times New Roman"/>
          <w:sz w:val="28"/>
          <w:szCs w:val="28"/>
          <w:u w:val="single"/>
          <w:lang w:val="uk-UA"/>
        </w:rPr>
      </w:pPr>
      <w:r w:rsidRPr="001B3B42">
        <w:rPr>
          <w:rFonts w:ascii="Times New Roman" w:hAnsi="Times New Roman"/>
          <w:sz w:val="28"/>
          <w:szCs w:val="28"/>
          <w:u w:val="single"/>
          <w:lang w:val="uk-UA"/>
        </w:rPr>
        <w:t>12.05.2026</w:t>
      </w:r>
      <w:r w:rsidRPr="001B3B42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                               </w:t>
      </w:r>
      <w:r>
        <w:rPr>
          <w:rFonts w:ascii="Times New Roman" w:hAnsi="Times New Roman"/>
          <w:sz w:val="28"/>
          <w:szCs w:val="28"/>
          <w:u w:val="single"/>
          <w:lang w:val="uk-UA"/>
        </w:rPr>
        <w:t xml:space="preserve">№ 91 </w:t>
      </w:r>
    </w:p>
    <w:p w:rsidR="003D6E98" w:rsidRDefault="003D6E98" w:rsidP="003D6E98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D6E98" w:rsidRDefault="003D6E98" w:rsidP="003D6E98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Про переоформлення                                                                                    </w:t>
      </w:r>
    </w:p>
    <w:p w:rsidR="003D6E98" w:rsidRDefault="003D6E98" w:rsidP="003D6E98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особового рахунку</w:t>
      </w:r>
    </w:p>
    <w:p w:rsidR="003D6E98" w:rsidRDefault="003D6E98" w:rsidP="003D6E98">
      <w:pPr>
        <w:jc w:val="both"/>
        <w:rPr>
          <w:sz w:val="28"/>
          <w:szCs w:val="28"/>
          <w:lang w:val="uk-UA"/>
        </w:rPr>
      </w:pPr>
    </w:p>
    <w:p w:rsidR="003D6E98" w:rsidRDefault="003D6E98" w:rsidP="003D6E98">
      <w:pPr>
        <w:jc w:val="both"/>
        <w:rPr>
          <w:sz w:val="28"/>
          <w:szCs w:val="28"/>
          <w:lang w:val="uk-UA"/>
        </w:rPr>
      </w:pPr>
    </w:p>
    <w:p w:rsidR="003D6E98" w:rsidRDefault="003D6E98" w:rsidP="003D6E9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Розглянувши заяву та документи, надані Комунальним підприємством «Житлово-експлуатаційна організація №2» (КП «ЖЕО №2»), відповідно до     ст.810 Цивільного кодексу України, ст.30, п.6 ст.59 Закону України «Про місцеве самоврядування в Україні», виконавчий комітет Київської районної в м. Полтаві ради</w:t>
      </w:r>
    </w:p>
    <w:p w:rsidR="003D6E98" w:rsidRDefault="003D6E98" w:rsidP="003D6E98">
      <w:pPr>
        <w:jc w:val="both"/>
        <w:rPr>
          <w:sz w:val="28"/>
          <w:szCs w:val="28"/>
          <w:lang w:val="uk-UA"/>
        </w:rPr>
      </w:pPr>
    </w:p>
    <w:p w:rsidR="003D6E98" w:rsidRDefault="003D6E98" w:rsidP="003D6E9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ВИРІШИВ:</w:t>
      </w:r>
    </w:p>
    <w:p w:rsidR="003D6E98" w:rsidRDefault="003D6E98" w:rsidP="003D6E98">
      <w:pPr>
        <w:jc w:val="both"/>
        <w:rPr>
          <w:sz w:val="28"/>
          <w:szCs w:val="28"/>
          <w:lang w:val="uk-UA"/>
        </w:rPr>
      </w:pPr>
    </w:p>
    <w:p w:rsidR="003D6E98" w:rsidRDefault="003D6E98" w:rsidP="003D6E9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ab/>
        <w:t xml:space="preserve">1.Погодити переоформлення особового рахунку кімнати гуртожитку         </w:t>
      </w:r>
      <w:r>
        <w:rPr>
          <w:sz w:val="28"/>
          <w:szCs w:val="28"/>
          <w:lang w:val="uk-UA"/>
        </w:rPr>
        <w:t>АДРЕСА 1,</w:t>
      </w:r>
      <w:r>
        <w:rPr>
          <w:sz w:val="28"/>
          <w:szCs w:val="28"/>
          <w:lang w:val="uk-UA"/>
        </w:rPr>
        <w:t xml:space="preserve"> м. Полтава з наймача </w:t>
      </w:r>
      <w:r>
        <w:rPr>
          <w:sz w:val="28"/>
          <w:szCs w:val="28"/>
          <w:lang w:val="uk-UA"/>
        </w:rPr>
        <w:t>ОСОБА 1</w:t>
      </w:r>
      <w:r>
        <w:rPr>
          <w:sz w:val="28"/>
          <w:szCs w:val="28"/>
          <w:lang w:val="uk-UA"/>
        </w:rPr>
        <w:t xml:space="preserve">, який знятий з реєстраційного обліку 27.12.2018 на </w:t>
      </w:r>
      <w:r>
        <w:rPr>
          <w:sz w:val="28"/>
          <w:szCs w:val="28"/>
          <w:lang w:val="uk-UA"/>
        </w:rPr>
        <w:t>ОСОБА 2</w:t>
      </w:r>
      <w:bookmarkStart w:id="0" w:name="_GoBack"/>
      <w:bookmarkEnd w:id="0"/>
      <w:r>
        <w:rPr>
          <w:sz w:val="28"/>
          <w:szCs w:val="28"/>
          <w:lang w:val="uk-UA"/>
        </w:rPr>
        <w:t>.</w:t>
      </w:r>
    </w:p>
    <w:p w:rsidR="003D6E98" w:rsidRDefault="003D6E98" w:rsidP="003D6E98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2.Відділу організаційно-кадрового забезпечення та документообігу         (Оксана </w:t>
      </w:r>
      <w:proofErr w:type="spellStart"/>
      <w:r>
        <w:rPr>
          <w:sz w:val="28"/>
          <w:szCs w:val="28"/>
          <w:lang w:val="uk-UA"/>
        </w:rPr>
        <w:t>Черкашина</w:t>
      </w:r>
      <w:proofErr w:type="spellEnd"/>
      <w:r>
        <w:rPr>
          <w:sz w:val="28"/>
          <w:szCs w:val="28"/>
          <w:lang w:val="uk-UA"/>
        </w:rPr>
        <w:t xml:space="preserve">) направити рішення для виконання та внесення відповідних змін до КП «ЖЕО №2».  </w:t>
      </w:r>
    </w:p>
    <w:p w:rsidR="003D6E98" w:rsidRDefault="003D6E98" w:rsidP="003D6E98">
      <w:pPr>
        <w:jc w:val="both"/>
        <w:rPr>
          <w:sz w:val="28"/>
          <w:szCs w:val="28"/>
          <w:lang w:val="uk-UA"/>
        </w:rPr>
      </w:pPr>
    </w:p>
    <w:p w:rsidR="003D6E98" w:rsidRDefault="003D6E98" w:rsidP="003D6E98">
      <w:pPr>
        <w:jc w:val="both"/>
        <w:rPr>
          <w:sz w:val="28"/>
          <w:szCs w:val="28"/>
          <w:lang w:val="uk-UA"/>
        </w:rPr>
      </w:pPr>
    </w:p>
    <w:p w:rsidR="003D6E98" w:rsidRDefault="003D6E98" w:rsidP="003D6E98">
      <w:pPr>
        <w:jc w:val="both"/>
        <w:rPr>
          <w:sz w:val="28"/>
          <w:szCs w:val="28"/>
          <w:lang w:val="uk-UA"/>
        </w:rPr>
      </w:pPr>
    </w:p>
    <w:p w:rsidR="003D6E98" w:rsidRDefault="003D6E98" w:rsidP="003D6E9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Голова районної ради                                                     Сергій СИНЯГІВСЬКИЙ                       </w:t>
      </w:r>
    </w:p>
    <w:p w:rsidR="003D6E98" w:rsidRDefault="003D6E98" w:rsidP="003D6E98">
      <w:pPr>
        <w:jc w:val="both"/>
        <w:rPr>
          <w:sz w:val="28"/>
          <w:szCs w:val="28"/>
          <w:u w:val="single"/>
          <w:lang w:val="uk-UA"/>
        </w:rPr>
      </w:pPr>
    </w:p>
    <w:p w:rsidR="003D6E98" w:rsidRDefault="003D6E98" w:rsidP="003D6E98">
      <w:pPr>
        <w:jc w:val="both"/>
        <w:rPr>
          <w:sz w:val="28"/>
          <w:szCs w:val="28"/>
          <w:u w:val="single"/>
          <w:lang w:val="uk-UA"/>
        </w:rPr>
      </w:pPr>
    </w:p>
    <w:p w:rsidR="003D6E98" w:rsidRDefault="003D6E98" w:rsidP="003D6E98">
      <w:pPr>
        <w:jc w:val="both"/>
        <w:rPr>
          <w:sz w:val="28"/>
          <w:szCs w:val="28"/>
          <w:u w:val="single"/>
          <w:lang w:val="uk-UA"/>
        </w:rPr>
      </w:pPr>
    </w:p>
    <w:p w:rsidR="003D6E98" w:rsidRDefault="003D6E98" w:rsidP="003D6E98">
      <w:pPr>
        <w:jc w:val="both"/>
        <w:rPr>
          <w:sz w:val="28"/>
          <w:szCs w:val="28"/>
          <w:u w:val="single"/>
          <w:lang w:val="uk-UA"/>
        </w:rPr>
      </w:pPr>
    </w:p>
    <w:p w:rsidR="003D6E98" w:rsidRDefault="003D6E98" w:rsidP="003D6E98">
      <w:pPr>
        <w:jc w:val="both"/>
        <w:rPr>
          <w:sz w:val="28"/>
          <w:szCs w:val="28"/>
          <w:u w:val="single"/>
          <w:lang w:val="uk-UA"/>
        </w:rPr>
      </w:pPr>
    </w:p>
    <w:p w:rsidR="0097087E" w:rsidRDefault="0097087E"/>
    <w:sectPr w:rsidR="0097087E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6E98"/>
    <w:rsid w:val="003D6E98"/>
    <w:rsid w:val="009708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6E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D6E98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6E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D6E98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182</Words>
  <Characters>1041</Characters>
  <Application>Microsoft Office Word</Application>
  <DocSecurity>0</DocSecurity>
  <Lines>8</Lines>
  <Paragraphs>2</Paragraphs>
  <ScaleCrop>false</ScaleCrop>
  <Company/>
  <LinksUpToDate>false</LinksUpToDate>
  <CharactersWithSpaces>1221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2026-05-12T12:48:00Z</dcterms:created>
  <dcterms:modified xsi:type="dcterms:W3CDTF">2026-05-12T12:51:00Z</dcterms:modified>
</cp:coreProperties>
</file>